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Multi Nabati Sulawesi - Luwuk (Ex. PT. Bukit Permata Hijau)</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Jln. Raya Kilongan KM-5 Luwuk, Kelurahan Kilongan, Kecamatan Luwuk Utara, 
Kabupaten Banggai, Provinsi Sulawesi - Tengah 94715</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PPPA, nomor: 78000213300019842021, yang diterbitkan oleh: BNSP INDONESIA berlaku sampai dengan 25-03-2024 atas nama Leonard Batara, SH; 
</w:t>
                    <w:br/>
                    <w:t>2. Belum melampirkan Sertifikat kompetensi dari BNSP dengan legalitas yang lengkap (kop, ttd, dan cap penerbit sertifikat serta foto dan ttd personal) untuk personil atas nama Erwin Syarif.</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Persetujuan Teknis Pembuangan Air Limbah yang diterbitkan oleh Kementerian Lingkungan Hidup dan Kehutanan Republik Indonesia Nomor: S.324/PPKL/PPKPL/PKL.1/9/2021, pada  tanggal 13 September 2021.</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1 titik penaatan Outlet IPAL Gabungan dan telah dipantau.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3 titik pantau 
</w:t>
                    <w:br/>
                    <w:t>1. TP-1 telah dipantau.
</w:t>
                    <w:br/>
                    <w:t>2. TP-2 telah dipantau.
</w:t>
                    <w:br/>
                    <w:t>3. TP-3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Persetujuan Teknis Pembuangan Air Limbah yang diterbitkan oleh Kementerian Lingkungan Hidup dan Kehutanan Republik Indonesia Nomor: S.324/PPKL/PPKPL/PKL.1/9/2021, pada  tanggal 13 September 2021.</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Belum memantau seluruh parameter harian yang diwajibkan dalam Persetujuan Teknis</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bulan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Persetujuan Teknis</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titik pantau semester 2 tahun 2022 dan semester 1 tahun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Persetujuan Teknis</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harian yang dilaporkan (tanggal 1 Juli 2022 sampai dengan 30 Juni 2023), semua data memenuhi baku mutu sesuai dengan Persetujuan Teknis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harian yang dilaporkan (tanggal 1 Juli 2022 sampai dengan 30 Juni 2023), semua data memenuhi baku mutu sesuai dengan Persetujuan Teknis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2022-2023, perusahaan TAAT terhadap pemenuhan Kompetensi Personil, Persetujuan Teknis pembuangan Air Limbah, Titik Penaatan Titik Pemantauan, Parameter Baku Mutu, Pelaporan, Pemenuhan Baku Mutu, dan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menyampaikan laporan tentang pH harian, debit/kuantitas air limbah harian, kadar parameter mutu limbah cair, beban pencemaran air limbah dan produksi harian senyatanya, sekurang-kurangnya tiga bulan sekali kepada Kepala Dinas Lingkungan Hidup Kabupaten Banggai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3 cerobong (3 Cerobong Aktif, 0 Cerobong Tidak Aktif).
                      <w:br/>
                      c) Sumber emisi  wajib pantau B1- Boiler Biomassa, G3 - Genset Cummins 02, G2 - Genset Cummins 01.
                      <w:br/>
                      d) Cerobong yang dipantau B1- Boiler Biomassa, G3 - Genset Cummins 02, G2 - Genset Cummins 01.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PERATURAN MENTERI NEGARA LINGKUNGAN HIDUP NOMOR 13 TAHUN 2009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-PERATURAN MENTERI NEGARA LINGKUNGAN HIDUP NOMOR 13 TAHUN 2009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I Putu Astika Putra
                      <w:br/>
                       Nomor Sertifikat : 78000213300134922023
                      <w:br/>
                       Nama LSP : BNSP Indonesia
                      <w:br/>
                       Masa Berlaku  : 2023-03-23 s/d 2026-03-23
                      <w:br/>
                      <w:br/>
                      Operator PPU  
                      <w:br/>
                       Nama Personil : Reinald Y Kamagi 
                      <w:br/>
                       Nomor Sertifikat : 39000313299000026822021
                      <w:br/>
                       Nama LSP : BNSP Indonesia
                      <w:br/>
                       Masa Berlaku  : 2021-06-16 s/d 2024-06-16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0.68</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13.82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0.07</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4332.838</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Banggai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503/004/DPMPTSP/TPS-LB3/VIII/2018
                <w:br/>
                Tertanggal 31-08-2018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TPS LB3 Ã¢ÂÂ¢ Lokasi penyimpanan berada pada koordinat X = 121ÃÂ°01Ã¢ÂÂ20.022Ã¢ÂÂE, Y = 02ÃÂ°04Ã¢ÂÂ49.139Ã¢ÂÂS.  
(2) Wajib segera mengajukan permohonan persetujuan teknis TPS LB3 yang diintegrasikan dengan Izin Lingkungan pada instansi terkait dengan melengkapi informasi jenis limbah B3 disertai kode dan masa simpannya</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SULTRA ALAM PERKASA sebagai pengumpul dan PT. CITRA ASIA RAYA sebagai pengolah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SULTRA ALAM PERKASA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 dan pengolah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(neraca)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